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様式第２号（第４条関係）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下仁田町高齢者補聴器購入費助成金交付意見書</w:t>
      </w:r>
    </w:p>
    <w:p>
      <w:pPr>
        <w:pStyle w:val="0"/>
        <w:rPr>
          <w:rFonts w:hint="default"/>
        </w:rPr>
      </w:pPr>
    </w:p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84"/>
        <w:gridCol w:w="3250"/>
        <w:gridCol w:w="1428"/>
        <w:gridCol w:w="3206"/>
      </w:tblGrid>
      <w:tr>
        <w:trPr>
          <w:trHeight w:val="250" w:hRule="atLeast"/>
        </w:trPr>
        <w:tc>
          <w:tcPr>
            <w:tcW w:w="13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325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06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年　　　月　　　日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（　　　　歳）</w:t>
            </w:r>
          </w:p>
        </w:tc>
      </w:tr>
      <w:tr>
        <w:trPr>
          <w:trHeight w:val="909" w:hRule="atLeast"/>
        </w:trPr>
        <w:tc>
          <w:tcPr>
            <w:tcW w:w="13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25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06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964" w:hRule="atLeast"/>
        </w:trPr>
        <w:tc>
          <w:tcPr>
            <w:tcW w:w="138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884" w:type="dxa"/>
            <w:gridSpan w:val="3"/>
            <w:vAlign w:val="center"/>
          </w:tcPr>
          <w:p>
            <w:pPr>
              <w:pStyle w:val="0"/>
              <w:ind w:firstLine="477" w:firstLineChars="200"/>
              <w:rPr>
                <w:rFonts w:hint="default"/>
              </w:rPr>
            </w:pPr>
            <w:r>
              <w:rPr>
                <w:rFonts w:hint="eastAsia"/>
              </w:rPr>
              <w:t>下仁田町</w:t>
            </w:r>
            <w:bookmarkStart w:id="0" w:name="_GoBack"/>
            <w:bookmarkEnd w:id="0"/>
            <w:r>
              <w:rPr>
                <w:rFonts w:hint="eastAsia"/>
              </w:rPr>
              <w:t>大字</w:t>
            </w:r>
          </w:p>
        </w:tc>
      </w:tr>
      <w:tr>
        <w:trPr>
          <w:trHeight w:val="7669" w:hRule="atLeast"/>
        </w:trPr>
        <w:tc>
          <w:tcPr>
            <w:tcW w:w="9268" w:type="dxa"/>
            <w:gridSpan w:val="4"/>
            <w:vAlign w:val="top"/>
          </w:tcPr>
          <w:p>
            <w:pPr>
              <w:pStyle w:val="0"/>
              <w:ind w:firstLine="239" w:firstLineChars="100"/>
              <w:rPr>
                <w:rFonts w:hint="default"/>
              </w:rPr>
            </w:pPr>
          </w:p>
          <w:p>
            <w:pPr>
              <w:pStyle w:val="0"/>
              <w:ind w:firstLine="239" w:firstLineChars="100"/>
              <w:rPr>
                <w:rFonts w:hint="default"/>
              </w:rPr>
            </w:pPr>
            <w:r>
              <w:rPr>
                <w:rFonts w:hint="eastAsia"/>
              </w:rPr>
              <w:t>上記の方は、両耳の聴力レベルが</w:t>
            </w:r>
            <w:r>
              <w:rPr>
                <w:rFonts w:hint="default"/>
              </w:rPr>
              <w:t xml:space="preserve">40dB </w:t>
            </w:r>
            <w:r>
              <w:rPr>
                <w:rFonts w:hint="eastAsia"/>
              </w:rPr>
              <w:t>以上</w:t>
            </w:r>
            <w:r>
              <w:rPr>
                <w:rFonts w:hint="default"/>
              </w:rPr>
              <w:t xml:space="preserve"> 70dB </w:t>
            </w:r>
            <w:r>
              <w:rPr>
                <w:rFonts w:hint="eastAsia"/>
              </w:rPr>
              <w:t>未満又は一耳の聴力レベルが</w:t>
            </w:r>
            <w:r>
              <w:rPr>
                <w:rFonts w:hint="default"/>
              </w:rPr>
              <w:t xml:space="preserve">30dB </w:t>
            </w:r>
            <w:r>
              <w:rPr>
                <w:rFonts w:hint="eastAsia"/>
              </w:rPr>
              <w:t>以上かつ他耳の聴力レベルが</w:t>
            </w:r>
            <w:r>
              <w:rPr>
                <w:rFonts w:hint="default"/>
              </w:rPr>
              <w:t xml:space="preserve">70dB </w:t>
            </w:r>
            <w:r>
              <w:rPr>
                <w:rFonts w:hint="eastAsia"/>
              </w:rPr>
              <w:t>以上であるため、補聴器の装用が必要であると認めます。（右耳：</w:t>
            </w:r>
            <w:r>
              <w:rPr>
                <w:rFonts w:hint="default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　　　　　</w:t>
            </w:r>
            <w:r>
              <w:rPr>
                <w:rFonts w:hint="default"/>
              </w:rPr>
              <w:t xml:space="preserve">dB </w:t>
            </w:r>
            <w:r>
              <w:rPr>
                <w:rFonts w:hint="eastAsia"/>
              </w:rPr>
              <w:t>，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左耳</w:t>
            </w:r>
            <w:r>
              <w:rPr>
                <w:rFonts w:hint="eastAsia"/>
                <w:u w:val="single" w:color="auto"/>
              </w:rPr>
              <w:t>　　　　</w:t>
            </w:r>
            <w:r>
              <w:rPr>
                <w:rFonts w:hint="default"/>
                <w:u w:val="single" w:color="auto"/>
              </w:rPr>
              <w:t xml:space="preserve"> </w:t>
            </w:r>
            <w:r>
              <w:rPr>
                <w:rFonts w:hint="default"/>
              </w:rPr>
              <w:t>dB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年　　　月　　　日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ind w:firstLine="2148" w:firstLineChars="9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＜医療機関＞　所在地</w:t>
            </w:r>
          </w:p>
          <w:p>
            <w:pPr>
              <w:pStyle w:val="0"/>
              <w:ind w:firstLine="3819" w:firstLineChars="16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医療機関名</w:t>
            </w:r>
          </w:p>
          <w:p>
            <w:pPr>
              <w:pStyle w:val="0"/>
              <w:ind w:firstLine="3819" w:firstLineChars="16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医師氏名（自署）</w:t>
            </w:r>
          </w:p>
          <w:p>
            <w:pPr>
              <w:pStyle w:val="0"/>
              <w:ind w:firstLine="3819" w:firstLineChars="16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  <w:p>
            <w:pPr>
              <w:pStyle w:val="0"/>
              <w:spacing w:line="300" w:lineRule="exact"/>
              <w:ind w:left="3958" w:hanging="199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※３か月以内の純音聴力検査表（オージオグラム）を添付してください。</w:t>
      </w:r>
    </w:p>
    <w:sectPr>
      <w:pgSz w:w="11906" w:h="16838"/>
      <w:pgMar w:top="567" w:right="1134" w:bottom="567" w:left="1134" w:header="283" w:footer="283" w:gutter="0"/>
      <w:cols w:space="720"/>
      <w:textDirection w:val="lrTb"/>
      <w:docGrid w:type="linesAndChars" w:linePitch="466" w:charSpace="-2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drawingGridHorizontalSpacing w:val="239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/>
    </w:p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6</Words>
  <Characters>217</Characters>
  <Application>JUST Note</Application>
  <Lines>41</Lines>
  <Paragraphs>16</Paragraphs>
  <CharactersWithSpaces>264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茂木 貴彦</cp:lastModifiedBy>
  <cp:lastPrinted>2022-02-09T05:12:00Z</cp:lastPrinted>
  <dcterms:created xsi:type="dcterms:W3CDTF">2026-02-12T08:01:00Z</dcterms:created>
  <dcterms:modified xsi:type="dcterms:W3CDTF">2026-03-03T00:35:52Z</dcterms:modified>
  <cp:revision>2</cp:revision>
</cp:coreProperties>
</file>